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C9D" w14:textId="38BCA4C0" w:rsidR="00DB29E0" w:rsidRDefault="00232D90">
      <w:r>
        <w:t xml:space="preserve">Social Media Post- </w:t>
      </w:r>
      <w:r w:rsidR="006A6169">
        <w:t>Chinese (Simplified)</w:t>
      </w:r>
    </w:p>
    <w:p w14:paraId="14F102BF" w14:textId="56005412" w:rsidR="006A6169" w:rsidRPr="006A6169" w:rsidRDefault="006A6169" w:rsidP="006A6169">
      <w:pPr>
        <w:rPr>
          <w:rFonts w:ascii="Roboto" w:hAnsi="Roboto" w:cs="Segoe UI"/>
          <w:b/>
          <w:bCs/>
        </w:rPr>
      </w:pPr>
    </w:p>
    <w:p w14:paraId="7D0311F4" w14:textId="65A620C9" w:rsidR="006A6169" w:rsidRPr="00E63C70" w:rsidRDefault="00CC3623" w:rsidP="006A6169">
      <w:pPr>
        <w:ind w:left="360"/>
        <w:rPr>
          <w:rFonts w:ascii="Roboto" w:hAnsi="Roboto" w:cs="Segoe UI"/>
          <w:b/>
          <w:bCs/>
        </w:rPr>
      </w:pPr>
      <w:r w:rsidRPr="00E63C70">
        <w:rPr>
          <w:rStyle w:val="Hyperlink"/>
          <w:rFonts w:ascii="Roboto" w:hAnsi="Roboto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4C329" wp14:editId="5FAA754A">
                <wp:simplePos x="0" y="0"/>
                <wp:positionH relativeFrom="column">
                  <wp:posOffset>3114040</wp:posOffset>
                </wp:positionH>
                <wp:positionV relativeFrom="paragraph">
                  <wp:posOffset>22225</wp:posOffset>
                </wp:positionV>
                <wp:extent cx="3457575" cy="1828800"/>
                <wp:effectExtent l="0" t="0" r="952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97EC" w14:textId="32EA9C17" w:rsidR="006A6169" w:rsidRPr="00F2228C" w:rsidRDefault="006A6169" w:rsidP="006A6169">
                            <w:r w:rsidRPr="00F2228C">
                              <w:rPr>
                                <w:b/>
                                <w:bCs/>
                              </w:rPr>
                              <w:t xml:space="preserve">Post copy: </w:t>
                            </w:r>
                            <w:r w:rsidRPr="00F2228C">
                              <w:rPr>
                                <w:rFonts w:hint="eastAsia"/>
                              </w:rPr>
                              <w:t xml:space="preserve">Social </w:t>
                            </w:r>
                            <w:proofErr w:type="spellStart"/>
                            <w:r w:rsidRPr="00F2228C">
                              <w:rPr>
                                <w:rFonts w:hint="eastAsia"/>
                              </w:rPr>
                              <w:t>Security</w:t>
                            </w:r>
                            <w:r w:rsidRPr="00F2228C">
                              <w:rPr>
                                <w:rFonts w:ascii="MS Gothic" w:eastAsia="MS Gothic" w:hAnsi="MS Gothic" w:cs="MS Gothic" w:hint="eastAsia"/>
                              </w:rPr>
                              <w:t>（社会保障署）提供</w:t>
                            </w:r>
                            <w:proofErr w:type="spellEnd"/>
                            <w:r w:rsidRPr="00F2228C">
                              <w:rPr>
                                <w:rFonts w:hint="eastAsia"/>
                              </w:rPr>
                              <w:t xml:space="preserve"> 12 </w:t>
                            </w:r>
                            <w:proofErr w:type="spellStart"/>
                            <w:r w:rsidRPr="00F2228C">
                              <w:rPr>
                                <w:rFonts w:ascii="MS Gothic" w:eastAsia="MS Gothic" w:hAnsi="MS Gothic" w:cs="MS Gothic" w:hint="eastAsia"/>
                              </w:rPr>
                              <w:t>种</w:t>
                            </w:r>
                            <w:r w:rsidRPr="00F2228C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语言的出版刊物和</w:t>
                            </w:r>
                            <w:proofErr w:type="spellEnd"/>
                            <w:r w:rsidRPr="00F2228C">
                              <w:rPr>
                                <w:rFonts w:hint="eastAsia"/>
                              </w:rPr>
                              <w:t xml:space="preserve"> 200 </w:t>
                            </w:r>
                            <w:proofErr w:type="spellStart"/>
                            <w:r w:rsidRPr="00F2228C">
                              <w:rPr>
                                <w:rFonts w:ascii="MS Gothic" w:eastAsia="MS Gothic" w:hAnsi="MS Gothic" w:cs="MS Gothic" w:hint="eastAsia"/>
                              </w:rPr>
                              <w:t>多种</w:t>
                            </w:r>
                            <w:r w:rsidRPr="00F2228C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语言的免费口译服务。请访问我们的口译服务网页了解更多信息</w:t>
                            </w:r>
                            <w:proofErr w:type="spellEnd"/>
                            <w:r w:rsidRPr="00F2228C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。</w:t>
                            </w:r>
                            <w:r>
                              <w:rPr>
                                <w:rFonts w:ascii="Microsoft JhengHei" w:eastAsia="Microsoft JhengHei" w:hAnsi="Microsoft JhengHei" w:cs="Microsoft JhengHei"/>
                              </w:rPr>
                              <w:br/>
                            </w:r>
                            <w:r w:rsidRPr="00F2228C">
                              <w:rPr>
                                <w:b/>
                                <w:bCs/>
                              </w:rPr>
                              <w:t xml:space="preserve">Headline: </w:t>
                            </w:r>
                            <w:proofErr w:type="spellStart"/>
                            <w:r w:rsidRPr="00F2228C">
                              <w:rPr>
                                <w:rFonts w:ascii="MS Gothic" w:eastAsia="MS Gothic" w:hAnsi="MS Gothic" w:cs="MS Gothic" w:hint="eastAsia"/>
                              </w:rPr>
                              <w:t>口</w:t>
                            </w:r>
                            <w:r w:rsidRPr="00F2228C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译服务</w:t>
                            </w:r>
                            <w:proofErr w:type="spellEnd"/>
                            <w:r>
                              <w:br/>
                            </w:r>
                            <w:r w:rsidRPr="00F2228C">
                              <w:rPr>
                                <w:b/>
                                <w:bCs/>
                              </w:rPr>
                              <w:t>Call to action:</w:t>
                            </w:r>
                            <w:r w:rsidRPr="00F2228C">
                              <w:t xml:space="preserve"> </w:t>
                            </w:r>
                            <w:r w:rsidRPr="00F2228C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访问</w:t>
                            </w:r>
                            <w:r w:rsidR="00CC3623" w:rsidRPr="00CC3623">
                              <w:rPr>
                                <w:b/>
                                <w:bCs/>
                              </w:rPr>
                              <w:t>ssa.gov/multilanguage/chinese.html</w:t>
                            </w:r>
                            <w:r>
                              <w:br/>
                            </w:r>
                            <w:r w:rsidRPr="00F2228C">
                              <w:rPr>
                                <w:b/>
                                <w:bCs/>
                              </w:rPr>
                              <w:t>Link click:</w:t>
                            </w:r>
                            <w:r w:rsidRPr="00F2228C">
                              <w:t xml:space="preserve"> </w:t>
                            </w:r>
                            <w:proofErr w:type="spellStart"/>
                            <w:r w:rsidRPr="00F2228C">
                              <w:rPr>
                                <w:rFonts w:ascii="MS Gothic" w:eastAsia="MS Gothic" w:hAnsi="MS Gothic" w:cs="MS Gothic" w:hint="eastAsia"/>
                              </w:rPr>
                              <w:t>了解更多</w:t>
                            </w:r>
                            <w:proofErr w:type="spellEnd"/>
                          </w:p>
                          <w:p w14:paraId="46B1254E" w14:textId="77777777" w:rsidR="006A6169" w:rsidRPr="00BB3DB6" w:rsidRDefault="006A6169" w:rsidP="006A6169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C3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5.2pt;margin-top:1.75pt;width:272.2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" stroked="f">
                <v:textbox>
                  <w:txbxContent>
                    <w:p w14:paraId="5A6097EC" w14:textId="32EA9C17" w:rsidR="006A6169" w:rsidRPr="00F2228C" w:rsidRDefault="006A6169" w:rsidP="006A6169">
                      <w:r w:rsidRPr="00F2228C">
                        <w:rPr>
                          <w:b/>
                          <w:bCs/>
                        </w:rPr>
                        <w:t xml:space="preserve">Post copy: </w:t>
                      </w:r>
                      <w:r w:rsidRPr="00F2228C">
                        <w:rPr>
                          <w:rFonts w:hint="eastAsia"/>
                        </w:rPr>
                        <w:t xml:space="preserve">Social </w:t>
                      </w:r>
                      <w:proofErr w:type="spellStart"/>
                      <w:r w:rsidRPr="00F2228C">
                        <w:rPr>
                          <w:rFonts w:hint="eastAsia"/>
                        </w:rPr>
                        <w:t>Security</w:t>
                      </w:r>
                      <w:r w:rsidRPr="00F2228C">
                        <w:rPr>
                          <w:rFonts w:ascii="MS Gothic" w:eastAsia="MS Gothic" w:hAnsi="MS Gothic" w:cs="MS Gothic" w:hint="eastAsia"/>
                        </w:rPr>
                        <w:t>（社会保障署）提供</w:t>
                      </w:r>
                      <w:proofErr w:type="spellEnd"/>
                      <w:r w:rsidRPr="00F2228C">
                        <w:rPr>
                          <w:rFonts w:hint="eastAsia"/>
                        </w:rPr>
                        <w:t xml:space="preserve"> 12 </w:t>
                      </w:r>
                      <w:proofErr w:type="spellStart"/>
                      <w:r w:rsidRPr="00F2228C">
                        <w:rPr>
                          <w:rFonts w:ascii="MS Gothic" w:eastAsia="MS Gothic" w:hAnsi="MS Gothic" w:cs="MS Gothic" w:hint="eastAsia"/>
                        </w:rPr>
                        <w:t>种</w:t>
                      </w:r>
                      <w:r w:rsidRPr="00F2228C">
                        <w:rPr>
                          <w:rFonts w:ascii="Microsoft JhengHei" w:eastAsia="Microsoft JhengHei" w:hAnsi="Microsoft JhengHei" w:cs="Microsoft JhengHei" w:hint="eastAsia"/>
                        </w:rPr>
                        <w:t>语言的出版刊物和</w:t>
                      </w:r>
                      <w:proofErr w:type="spellEnd"/>
                      <w:r w:rsidRPr="00F2228C">
                        <w:rPr>
                          <w:rFonts w:hint="eastAsia"/>
                        </w:rPr>
                        <w:t xml:space="preserve"> 200 </w:t>
                      </w:r>
                      <w:proofErr w:type="spellStart"/>
                      <w:r w:rsidRPr="00F2228C">
                        <w:rPr>
                          <w:rFonts w:ascii="MS Gothic" w:eastAsia="MS Gothic" w:hAnsi="MS Gothic" w:cs="MS Gothic" w:hint="eastAsia"/>
                        </w:rPr>
                        <w:t>多种</w:t>
                      </w:r>
                      <w:r w:rsidRPr="00F2228C">
                        <w:rPr>
                          <w:rFonts w:ascii="Microsoft JhengHei" w:eastAsia="Microsoft JhengHei" w:hAnsi="Microsoft JhengHei" w:cs="Microsoft JhengHei" w:hint="eastAsia"/>
                        </w:rPr>
                        <w:t>语言的免费口译服务。请访问我们的口译服务网页了解更多信息</w:t>
                      </w:r>
                      <w:proofErr w:type="spellEnd"/>
                      <w:r w:rsidRPr="00F2228C">
                        <w:rPr>
                          <w:rFonts w:ascii="Microsoft JhengHei" w:eastAsia="Microsoft JhengHei" w:hAnsi="Microsoft JhengHei" w:cs="Microsoft JhengHei" w:hint="eastAsia"/>
                        </w:rPr>
                        <w:t>。</w:t>
                      </w:r>
                      <w:r>
                        <w:rPr>
                          <w:rFonts w:ascii="Microsoft JhengHei" w:eastAsia="Microsoft JhengHei" w:hAnsi="Microsoft JhengHei" w:cs="Microsoft JhengHei"/>
                        </w:rPr>
                        <w:br/>
                      </w:r>
                      <w:r w:rsidRPr="00F2228C">
                        <w:rPr>
                          <w:b/>
                          <w:bCs/>
                        </w:rPr>
                        <w:t xml:space="preserve">Headline: </w:t>
                      </w:r>
                      <w:proofErr w:type="spellStart"/>
                      <w:r w:rsidRPr="00F2228C">
                        <w:rPr>
                          <w:rFonts w:ascii="MS Gothic" w:eastAsia="MS Gothic" w:hAnsi="MS Gothic" w:cs="MS Gothic" w:hint="eastAsia"/>
                        </w:rPr>
                        <w:t>口</w:t>
                      </w:r>
                      <w:r w:rsidRPr="00F2228C">
                        <w:rPr>
                          <w:rFonts w:ascii="Microsoft JhengHei" w:eastAsia="Microsoft JhengHei" w:hAnsi="Microsoft JhengHei" w:cs="Microsoft JhengHei" w:hint="eastAsia"/>
                        </w:rPr>
                        <w:t>译服务</w:t>
                      </w:r>
                      <w:proofErr w:type="spellEnd"/>
                      <w:r>
                        <w:br/>
                      </w:r>
                      <w:r w:rsidRPr="00F2228C">
                        <w:rPr>
                          <w:b/>
                          <w:bCs/>
                        </w:rPr>
                        <w:t>Call to action:</w:t>
                      </w:r>
                      <w:r w:rsidRPr="00F2228C">
                        <w:t xml:space="preserve"> </w:t>
                      </w:r>
                      <w:r w:rsidRPr="00F2228C">
                        <w:rPr>
                          <w:rFonts w:ascii="Microsoft JhengHei" w:eastAsia="Microsoft JhengHei" w:hAnsi="Microsoft JhengHei" w:cs="Microsoft JhengHei" w:hint="eastAsia"/>
                        </w:rPr>
                        <w:t>访问</w:t>
                      </w:r>
                      <w:r w:rsidR="00CC3623" w:rsidRPr="00CC3623">
                        <w:rPr>
                          <w:b/>
                          <w:bCs/>
                        </w:rPr>
                        <w:t>ssa.gov/multilanguage/chinese.html</w:t>
                      </w:r>
                      <w:r>
                        <w:br/>
                      </w:r>
                      <w:r w:rsidRPr="00F2228C">
                        <w:rPr>
                          <w:b/>
                          <w:bCs/>
                        </w:rPr>
                        <w:t>Link click:</w:t>
                      </w:r>
                      <w:r w:rsidRPr="00F2228C">
                        <w:t xml:space="preserve"> </w:t>
                      </w:r>
                      <w:proofErr w:type="spellStart"/>
                      <w:r w:rsidRPr="00F2228C">
                        <w:rPr>
                          <w:rFonts w:ascii="MS Gothic" w:eastAsia="MS Gothic" w:hAnsi="MS Gothic" w:cs="MS Gothic" w:hint="eastAsia"/>
                        </w:rPr>
                        <w:t>了解更多</w:t>
                      </w:r>
                      <w:proofErr w:type="spellEnd"/>
                    </w:p>
                    <w:p w14:paraId="46B1254E" w14:textId="77777777" w:rsidR="006A6169" w:rsidRPr="00BB3DB6" w:rsidRDefault="006A6169" w:rsidP="006A6169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6169" w:rsidRPr="00E63C70">
        <w:rPr>
          <w:rFonts w:ascii="Roboto" w:hAnsi="Roboto"/>
          <w:noProof/>
        </w:rPr>
        <w:drawing>
          <wp:inline distT="0" distB="0" distL="0" distR="0" wp14:anchorId="7FBB3184" wp14:editId="4B67A2F1">
            <wp:extent cx="1305804" cy="1828800"/>
            <wp:effectExtent l="0" t="0" r="8890" b="0"/>
            <wp:docPr id="5" name="Picture 5" descr="A person sitting at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2531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169" w:rsidRPr="00E63C70">
        <w:rPr>
          <w:rFonts w:ascii="Roboto" w:hAnsi="Roboto" w:cs="Segoe UI"/>
          <w:b/>
          <w:bCs/>
        </w:rPr>
        <w:t xml:space="preserve">  </w:t>
      </w:r>
      <w:r w:rsidR="006A6169" w:rsidRPr="00E63C70">
        <w:rPr>
          <w:rFonts w:ascii="Roboto" w:hAnsi="Roboto"/>
          <w:noProof/>
        </w:rPr>
        <w:drawing>
          <wp:inline distT="0" distB="0" distL="0" distR="0" wp14:anchorId="61E2D97B" wp14:editId="56BE2D08">
            <wp:extent cx="1265836" cy="1828800"/>
            <wp:effectExtent l="0" t="0" r="0" b="0"/>
            <wp:docPr id="6" name="Picture 6" descr="A picture containing text, human face, person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05289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3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7B30E" w14:textId="7258F94B" w:rsidR="00232D90" w:rsidRPr="00E63C70" w:rsidRDefault="00232D90" w:rsidP="006A6169">
      <w:pPr>
        <w:pStyle w:val="ListParagraph"/>
        <w:tabs>
          <w:tab w:val="left" w:pos="1480"/>
        </w:tabs>
        <w:rPr>
          <w:rFonts w:ascii="Roboto" w:hAnsi="Roboto" w:cs="Segoe UI"/>
          <w:color w:val="0000FF"/>
        </w:rPr>
      </w:pPr>
    </w:p>
    <w:p w14:paraId="711D343C" w14:textId="77777777" w:rsidR="00232D90" w:rsidRDefault="00232D90"/>
    <w:sectPr w:rsidR="0023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0C1"/>
    <w:multiLevelType w:val="hybridMultilevel"/>
    <w:tmpl w:val="0EE8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1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0"/>
    <w:rsid w:val="00232D90"/>
    <w:rsid w:val="005633B4"/>
    <w:rsid w:val="006A6169"/>
    <w:rsid w:val="00A47002"/>
    <w:rsid w:val="00AB0C46"/>
    <w:rsid w:val="00CC3623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C1FF"/>
  <w15:chartTrackingRefBased/>
  <w15:docId w15:val="{21EEB123-C15B-467F-85A7-46459FA8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qFormat/>
    <w:rsid w:val="00232D90"/>
    <w:pPr>
      <w:pageBreakBefore/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 w:cs="Times New Roman"/>
      <w:b/>
      <w:kern w:val="0"/>
      <w:sz w:val="24"/>
      <w:szCs w:val="24"/>
      <w:lang w:val="en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232D90"/>
    <w:pPr>
      <w:ind w:left="720"/>
      <w:contextualSpacing/>
    </w:pPr>
    <w:rPr>
      <w:rFonts w:eastAsia="Batang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3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Katy</dc:creator>
  <cp:keywords/>
  <dc:description/>
  <cp:lastModifiedBy>Martin, Katy</cp:lastModifiedBy>
  <cp:revision>2</cp:revision>
  <dcterms:created xsi:type="dcterms:W3CDTF">2024-04-11T12:58:00Z</dcterms:created>
  <dcterms:modified xsi:type="dcterms:W3CDTF">2024-04-11T12:58:00Z</dcterms:modified>
</cp:coreProperties>
</file>