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C61E" w14:textId="6ADE7CAB" w:rsidR="00516695" w:rsidRPr="00516695" w:rsidRDefault="00BA0852" w:rsidP="42FE2D77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42FE2D7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Social</w:t>
      </w:r>
      <w:r w:rsidR="00516695" w:rsidRPr="42FE2D7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Security Column</w:t>
      </w:r>
    </w:p>
    <w:p w14:paraId="74841090" w14:textId="77777777" w:rsidR="00516695" w:rsidRPr="00516695" w:rsidRDefault="00516695" w:rsidP="00516695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b/>
          <w:kern w:val="0"/>
          <w:sz w:val="24"/>
          <w:szCs w:val="24"/>
          <w14:ligatures w14:val="none"/>
        </w:rPr>
      </w:pPr>
      <w:bookmarkStart w:id="0" w:name="_Hlk184729737"/>
      <w:r w:rsidRPr="00516695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GENERAL ENROLLMENT PERIOD FOR MEDICARE PART B</w:t>
      </w:r>
    </w:p>
    <w:bookmarkEnd w:id="0"/>
    <w:p w14:paraId="097C4FD7" w14:textId="77777777" w:rsidR="00516695" w:rsidRPr="00516695" w:rsidRDefault="00516695" w:rsidP="00516695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16695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0C7A7B1D" wp14:editId="51D1C50D">
            <wp:extent cx="2862072" cy="2862072"/>
            <wp:effectExtent l="0" t="0" r="0" b="0"/>
            <wp:docPr id="6" name="Picture 3" descr="An elderly couple smiling while reviewing information on a tabl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n elderly couple smiling while reviewing information on a table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9CF0" w14:textId="77777777" w:rsidR="00516695" w:rsidRPr="00516695" w:rsidRDefault="00516695" w:rsidP="0051669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If you did not apply for Medicare Part B (medical insurance) within </w:t>
      </w:r>
      <w:r w:rsidRPr="0051669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3 </w:t>
      </w:r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months before or after turning age 65, you have another chance each year during the General Enrollment Period. The period runs from January 1 to March 31 </w:t>
      </w:r>
      <w:r w:rsidRPr="0051669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every</w:t>
      </w:r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year. </w:t>
      </w:r>
    </w:p>
    <w:p w14:paraId="4F044EA5" w14:textId="77777777" w:rsidR="00516695" w:rsidRPr="00516695" w:rsidRDefault="00516695" w:rsidP="0051669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If you didn’t enroll in Part B when you’re first eligible, you may have to pay a late enrollment penalty for as long as you have Part B coverage. Your monthly premium will increase 10% for each 12-month period that you were eligible for Part B but did not sign up for it. Your coverage starts the first day of the month after you sign up.</w:t>
      </w:r>
      <w:r w:rsidRPr="00516695" w:rsidDel="005A37F1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7349F744" w14:textId="77777777" w:rsidR="00516695" w:rsidRPr="00516695" w:rsidRDefault="00516695" w:rsidP="0051669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color w:val="0000FF"/>
          <w:kern w:val="0"/>
          <w:sz w:val="24"/>
          <w:szCs w:val="24"/>
          <w:lang w:eastAsia="zh-CN"/>
          <w14:ligatures w14:val="none"/>
        </w:rPr>
      </w:pPr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To learn more about Medicare, please visit our Medicare Benefits page at </w:t>
      </w:r>
      <w:hyperlink r:id="rId8" w:history="1">
        <w:r w:rsidRPr="00516695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www.ssa.gov/benefits/medicare</w:t>
        </w:r>
      </w:hyperlink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  <w:t>.</w:t>
      </w:r>
      <w:r w:rsidRPr="00516695">
        <w:rPr>
          <w:rFonts w:ascii="Times New Roman" w:eastAsia="SimSun" w:hAnsi="Times New Roman" w:cs="Times New Roman"/>
          <w:bCs/>
          <w:color w:val="0000FF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79FE383" w14:textId="77777777" w:rsidR="00516695" w:rsidRPr="00516695" w:rsidRDefault="00516695" w:rsidP="0051669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You may also read our Medicare publication at </w:t>
      </w:r>
      <w:hyperlink r:id="rId9" w:history="1">
        <w:r w:rsidRPr="00516695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www.ssa.gov/pubs/EN-05-10043.pdf</w:t>
        </w:r>
      </w:hyperlink>
      <w:r w:rsidRPr="00516695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. </w:t>
      </w:r>
    </w:p>
    <w:p w14:paraId="4BE80383" w14:textId="77777777" w:rsidR="00516695" w:rsidRPr="00516695" w:rsidRDefault="00516695" w:rsidP="0051669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516695">
        <w:rPr>
          <w:rFonts w:ascii="Times New Roman" w:eastAsia="SimSun" w:hAnsi="Times New Roman" w:cs="Times New Roman"/>
          <w:color w:val="000000"/>
          <w:kern w:val="0"/>
          <w:sz w:val="24"/>
          <w:szCs w:val="24"/>
          <w:shd w:val="clear" w:color="auto" w:fill="FFFFFF"/>
          <w:lang w:val="en" w:eastAsia="zh-CN"/>
          <w14:ligatures w14:val="none"/>
        </w:rPr>
        <w:t>Please share this information with your friends and loved ones who may need it. </w:t>
      </w:r>
    </w:p>
    <w:p w14:paraId="39AA0694" w14:textId="77777777" w:rsidR="00516695" w:rsidRDefault="00516695" w:rsidP="0051669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F989AE1" w14:textId="7781626E" w:rsidR="00516695" w:rsidRPr="00516695" w:rsidRDefault="00516695" w:rsidP="0051669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516695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lastRenderedPageBreak/>
        <w:t># # #</w:t>
      </w:r>
    </w:p>
    <w:p w14:paraId="51F403DF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95"/>
    <w:rsid w:val="00093E69"/>
    <w:rsid w:val="000D6CA9"/>
    <w:rsid w:val="00516695"/>
    <w:rsid w:val="006F6AD2"/>
    <w:rsid w:val="00AB0C46"/>
    <w:rsid w:val="00BA0852"/>
    <w:rsid w:val="00DB29E0"/>
    <w:rsid w:val="00DC65B9"/>
    <w:rsid w:val="00E1351C"/>
    <w:rsid w:val="0F79C093"/>
    <w:rsid w:val="42FE2D77"/>
    <w:rsid w:val="560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86B2"/>
  <w15:chartTrackingRefBased/>
  <w15:docId w15:val="{718FB396-B29F-4191-8C39-38323447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benefits/medicar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sa.gov/pubs/EN-05-100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A9A70-13AD-48FC-BC96-960FD1053480}">
  <ds:schemaRefs>
    <ds:schemaRef ds:uri="http://purl.org/dc/dcmitype/"/>
    <ds:schemaRef ds:uri="http://schemas.microsoft.com/office/2006/documentManagement/types"/>
    <ds:schemaRef ds:uri="ee0e8df6-4683-4906-89d2-a3a9e1a315f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7c7fcb7-5c43-4032-a2cf-557d024109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99F057-C0AA-4DDF-B483-6755BA8B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12250-1AE1-4CC9-B228-9C1E06470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4</cp:revision>
  <dcterms:created xsi:type="dcterms:W3CDTF">2024-12-27T14:23:00Z</dcterms:created>
  <dcterms:modified xsi:type="dcterms:W3CDTF">2024-12-27T15:00:00Z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