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1A85" w14:textId="77777777" w:rsidR="00CA2B03" w:rsidRPr="00385DCD" w:rsidRDefault="00CA2B03" w:rsidP="00CA2B03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bookmarkStart w:id="0" w:name="_GoBack"/>
      <w:bookmarkStart w:id="1" w:name="_Hlk157504684"/>
      <w:bookmarkEnd w:id="0"/>
      <w:r w:rsidRPr="00643C6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Columna</w:t>
      </w:r>
      <w:r w:rsidRPr="00385DCD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 del Seguro Social</w:t>
      </w:r>
    </w:p>
    <w:p w14:paraId="4C1740D3" w14:textId="77777777" w:rsidR="00CA2B03" w:rsidRPr="00643C6F" w:rsidRDefault="00CA2B03" w:rsidP="00CA2B03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643C6F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>EL SEGURO SOCIAL ANUNCIA NUEVOS RECURSOS PARA LOS GUERREROS DE LA ENFERMEDAD DE CÉLULAS FALCIFORMES</w:t>
      </w:r>
    </w:p>
    <w:p w14:paraId="331EB6B2" w14:textId="77777777" w:rsidR="00CA2B03" w:rsidRPr="00643C6F" w:rsidRDefault="00CA2B03" w:rsidP="00CA2B03">
      <w:pPr>
        <w:rPr>
          <w:rFonts w:ascii="Times New Roman" w:eastAsia="Calibri" w:hAnsi="Times New Roman" w:cs="Times New Roman"/>
          <w:kern w:val="0"/>
          <w:sz w:val="24"/>
          <w:szCs w:val="24"/>
          <w:lang w:val="es-ES_tradnl"/>
          <w14:ligatures w14:val="none"/>
        </w:rPr>
      </w:pPr>
    </w:p>
    <w:p w14:paraId="3C538E8D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643C6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7443E92C" wp14:editId="6C553CF6">
            <wp:extent cx="2880360" cy="2880360"/>
            <wp:effectExtent l="0" t="0" r="0" b="0"/>
            <wp:docPr id="8" name="Picture 7" descr="Enfermera hablando con un paciente de edad avanza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Enfermera hablando con un paciente de edad avanzad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0806D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</w:p>
    <w:p w14:paraId="7E9BC131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¿Es usted un guerrero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de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la enfermedad de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células falciformes o conoce a alguien que la padezca?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el Seguro Social, estamos comprometidos a apoyar a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aquellos que luchan contra la enfermedad de células falciformes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y las personas que los cuidan. Un adulto o niño con la enfermedad de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células falciformes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podría ser elegible a beneficios a través del </w:t>
      </w:r>
      <w:r w:rsidRPr="00643C6F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Seguro por Incapacidad del Seguro Social (SSDI, siglas en inglés) o Seguridad de Ingreso Suplementario (SSI, siglas en inglés).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</w:p>
    <w:p w14:paraId="384F6EB6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5A5703F9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Los beneficios de SSDI </w:t>
      </w:r>
      <w:r w:rsidRPr="00643C6F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están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basados en </w:t>
      </w:r>
      <w:r w:rsidRPr="00643C6F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ganancias y no están sujetos a </w:t>
      </w:r>
      <w:r w:rsidRPr="00643C6F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límites de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ingresos y recursos. El programa de SSI está basado en las necesidades y provee pagos a personas de 65 años o más y a personas ciegas o con incapacidades, que tienen ingresos y recursos limitados.</w:t>
      </w:r>
    </w:p>
    <w:p w14:paraId="574048B6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5832657A" w14:textId="77777777" w:rsidR="00CA2B03" w:rsidRPr="00972E76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Nuestras publicaciones proveen información, ejemplos y recomendaciones para ayudarlo a entender las solicitudes de incapacidad y el proceso de evaluación. 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Usted puede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obtener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más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información 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leyendo:</w:t>
      </w:r>
    </w:p>
    <w:p w14:paraId="206BE0B9" w14:textId="77777777" w:rsidR="00CA2B03" w:rsidRPr="00643C6F" w:rsidRDefault="00CA2B03" w:rsidP="00CA2B0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lastRenderedPageBreak/>
        <w:t>Sickle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Cell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Disease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and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the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Social Security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Disability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Evaluation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Process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for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Adults</w:t>
      </w:r>
      <w:proofErr w:type="spellEnd"/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(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La enfermedad de 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células falciformes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y el proceso de evaluación del Seguro Social para adultos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)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</w:t>
      </w:r>
      <w:hyperlink r:id="rId6" w:history="1">
        <w:r w:rsidRPr="00643C6F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  <w:lang w:val="es-ES_tradnl" w:eastAsia="zh-CN"/>
            <w14:ligatures w14:val="none"/>
          </w:rPr>
          <w:t>www.ssa.gov/pubs/EN-60-003.pdf</w:t>
        </w:r>
      </w:hyperlink>
      <w:r w:rsidRPr="00972E76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inglés).</w:t>
      </w:r>
    </w:p>
    <w:p w14:paraId="6598E628" w14:textId="77777777" w:rsidR="00CA2B03" w:rsidRPr="00643C6F" w:rsidRDefault="00CA2B03" w:rsidP="00CA2B0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Sickle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Cell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Disease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and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the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Social Security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Disability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Evaluation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Process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for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Children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(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La enfermedad de 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célula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falciforme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y el proceso de evaluación del Seguro Social para niños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)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</w:t>
      </w:r>
      <w:hyperlink r:id="rId7" w:history="1">
        <w:r w:rsidRPr="00643C6F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  <w:lang w:val="es-ES_tradnl" w:eastAsia="zh-CN"/>
            <w14:ligatures w14:val="none"/>
          </w:rPr>
          <w:t>www.ssa.gov/pubs/EN-60-004.pdf</w:t>
        </w:r>
      </w:hyperlink>
      <w:r w:rsidRPr="00972E76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inglés).</w:t>
      </w:r>
    </w:p>
    <w:p w14:paraId="35C27B47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0100181B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Nuestra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publicación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,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Sickle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Cell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Disease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: A Guide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for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Health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Professionals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on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Providing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Medical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Evidence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for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Social Security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Disability</w:t>
      </w:r>
      <w:proofErr w:type="spellEnd"/>
      <w:r w:rsidRPr="00643C6F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Claims</w:t>
      </w:r>
      <w:proofErr w:type="spellEnd"/>
      <w:r w:rsidRPr="00643C6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(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Enfermedad de 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célula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falciforme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: 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una 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guía para profesionales de la salud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sobre cómo</w:t>
      </w:r>
      <w:r w:rsidRPr="00972E76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972E76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proveer evidencia médica para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reclamaciones del Seguro Social</w:t>
      </w:r>
      <w:r w:rsidRPr="00643C6F">
        <w:rPr>
          <w:rFonts w:ascii="Times New Roman" w:eastAsia="SimSun" w:hAnsi="Times New Roman" w:cs="Times New Roman"/>
          <w:bCs/>
          <w:i/>
          <w:i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por incapacidad)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</w:t>
      </w:r>
      <w:hyperlink r:id="rId8" w:history="1">
        <w:r w:rsidRPr="00643C6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www.ssa.gov/pubs/EN-60-005.pdf</w:t>
        </w:r>
      </w:hyperlink>
      <w:r w:rsidRPr="00972E76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(solo en inglés), explica la evidencia médica que necesitamos para tomar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decisiones médicas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para personas con la enfermedad de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células falciformes. Para obtener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más información sobre nuestros programas de incapacidad y temas relacionados, visite nuestro blog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y lea el artículo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titulado </w:t>
      </w:r>
      <w:proofErr w:type="spellStart"/>
      <w:r w:rsidRPr="00643C6F">
        <w:rPr>
          <w:rFonts w:ascii="Times New Roman" w:eastAsia="SimSun" w:hAnsi="Times New Roman" w:cs="Times New Roman"/>
          <w:i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>Understanding</w:t>
      </w:r>
      <w:proofErr w:type="spellEnd"/>
      <w:r w:rsidRPr="00643C6F">
        <w:rPr>
          <w:rFonts w:ascii="Times New Roman" w:eastAsia="SimSun" w:hAnsi="Times New Roman" w:cs="Times New Roman"/>
          <w:i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 xml:space="preserve"> Social Security </w:t>
      </w:r>
      <w:proofErr w:type="spellStart"/>
      <w:r w:rsidRPr="00643C6F">
        <w:rPr>
          <w:rFonts w:ascii="Times New Roman" w:eastAsia="SimSun" w:hAnsi="Times New Roman" w:cs="Times New Roman"/>
          <w:i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>Disability</w:t>
      </w:r>
      <w:proofErr w:type="spellEnd"/>
      <w:r w:rsidRPr="00643C6F">
        <w:rPr>
          <w:rFonts w:ascii="Times New Roman" w:eastAsia="SimSun" w:hAnsi="Times New Roman" w:cs="Times New Roman"/>
          <w:i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643C6F">
        <w:rPr>
          <w:rFonts w:ascii="Times New Roman" w:eastAsia="SimSun" w:hAnsi="Times New Roman" w:cs="Times New Roman"/>
          <w:i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>Benefits</w:t>
      </w:r>
      <w:proofErr w:type="spellEnd"/>
      <w:r w:rsidRPr="00643C6F">
        <w:rPr>
          <w:rFonts w:ascii="Times New Roman" w:eastAsia="SimSun" w:hAnsi="Times New Roman" w:cs="Times New Roman"/>
          <w:i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972E76">
        <w:rPr>
          <w:rFonts w:ascii="Times New Roman" w:eastAsia="SimSun" w:hAnsi="Times New Roman" w:cs="Times New Roman"/>
          <w:bCs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>(Comprendiendo</w:t>
      </w:r>
      <w:r w:rsidRPr="00643C6F">
        <w:rPr>
          <w:rFonts w:ascii="Times New Roman" w:eastAsia="SimSun" w:hAnsi="Times New Roman" w:cs="Times New Roman"/>
          <w:bCs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 xml:space="preserve"> los beneficios del Seguro Social por incapacidad)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en </w:t>
      </w:r>
      <w:hyperlink r:id="rId9" w:history="1">
        <w:r w:rsidRPr="00643C6F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blog.ssa.gov/</w:t>
        </w:r>
        <w:proofErr w:type="spellStart"/>
        <w:r w:rsidRPr="00643C6F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understanding</w:t>
        </w:r>
        <w:proofErr w:type="spellEnd"/>
        <w:r w:rsidRPr="00643C6F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-social-</w:t>
        </w:r>
        <w:proofErr w:type="spellStart"/>
        <w:r w:rsidRPr="00643C6F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security</w:t>
        </w:r>
        <w:proofErr w:type="spellEnd"/>
        <w:r w:rsidRPr="00643C6F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-</w:t>
        </w:r>
        <w:proofErr w:type="spellStart"/>
        <w:r w:rsidRPr="00643C6F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disability-benefits</w:t>
        </w:r>
        <w:proofErr w:type="spellEnd"/>
      </w:hyperlink>
      <w:r w:rsidRPr="00972E76">
        <w:rPr>
          <w:rFonts w:ascii="Times New Roman" w:eastAsia="SimSun" w:hAnsi="Times New Roman" w:cs="Times New Roman"/>
          <w:bCs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643C6F">
        <w:rPr>
          <w:rFonts w:ascii="Times New Roman" w:eastAsia="SimSun" w:hAnsi="Times New Roman" w:cs="Times New Roman"/>
          <w:bCs/>
          <w:color w:val="212121"/>
          <w:spacing w:val="3"/>
          <w:kern w:val="0"/>
          <w:sz w:val="24"/>
          <w:szCs w:val="24"/>
          <w:lang w:val="es-ES_tradnl" w:eastAsia="zh-CN"/>
          <w14:ligatures w14:val="none"/>
        </w:rPr>
        <w:t>(solo en inglés)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. Puede leer otros artículos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del blog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en español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</w:t>
      </w:r>
      <w:hyperlink r:id="rId10" w:history="1">
        <w:r w:rsidRPr="00643C6F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  <w:lang w:val="es-ES_tradnl" w:eastAsia="zh-CN"/>
            <w14:ligatures w14:val="none"/>
          </w:rPr>
          <w:t>blog.ssa.gov/es/</w:t>
        </w:r>
      </w:hyperlink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. Estos recursos ayudan a garantizar que las evaluaciones de incapacidad para personas con la enfermedad de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células falciformes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se logren a tiempo, sean justas y precisas.</w:t>
      </w:r>
    </w:p>
    <w:p w14:paraId="7BA977F5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2F6BDC08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Por favor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,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comparta este </w:t>
      </w:r>
      <w:r w:rsidRPr="00643C6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artículo </w:t>
      </w:r>
      <w:r w:rsidRPr="00643C6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con sus seres queridos. </w:t>
      </w:r>
    </w:p>
    <w:p w14:paraId="57E4DED2" w14:textId="77777777" w:rsidR="00CA2B03" w:rsidRPr="00643C6F" w:rsidRDefault="00CA2B03" w:rsidP="00CA2B0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0244F5CF" w14:textId="77777777" w:rsidR="00CA2B03" w:rsidRPr="00643C6F" w:rsidRDefault="00CA2B03" w:rsidP="00CA2B03">
      <w:pPr>
        <w:rPr>
          <w:rFonts w:ascii="Times New Roman" w:eastAsia="Calibri" w:hAnsi="Times New Roman" w:cs="Times New Roman"/>
          <w:b/>
          <w:kern w:val="0"/>
          <w:sz w:val="24"/>
          <w:szCs w:val="24"/>
          <w:lang w:val="es-ES_tradnl"/>
          <w14:ligatures w14:val="none"/>
        </w:rPr>
      </w:pPr>
    </w:p>
    <w:p w14:paraId="2A96BFAC" w14:textId="77777777" w:rsidR="00CA2B03" w:rsidRPr="00643C6F" w:rsidRDefault="00CA2B03" w:rsidP="00CA2B03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643C6F">
        <w:rPr>
          <w:rFonts w:ascii="Times New Roman" w:eastAsia="Calibri" w:hAnsi="Times New Roman" w:cs="Times New Roman"/>
          <w:i/>
          <w:kern w:val="0"/>
          <w:sz w:val="24"/>
          <w:szCs w:val="24"/>
          <w:lang w:val="es-ES_tradnl"/>
          <w14:ligatures w14:val="none"/>
        </w:rPr>
        <w:t># # #</w:t>
      </w:r>
      <w:bookmarkEnd w:id="1"/>
    </w:p>
    <w:p w14:paraId="537FC1AE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0770"/>
    <w:multiLevelType w:val="multilevel"/>
    <w:tmpl w:val="043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97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03"/>
    <w:rsid w:val="0006071C"/>
    <w:rsid w:val="00202FA2"/>
    <w:rsid w:val="00391B3E"/>
    <w:rsid w:val="00704F5F"/>
    <w:rsid w:val="00825A04"/>
    <w:rsid w:val="00A41AA6"/>
    <w:rsid w:val="00AB0C46"/>
    <w:rsid w:val="00CA2B03"/>
    <w:rsid w:val="00D81944"/>
    <w:rsid w:val="00DB29E0"/>
    <w:rsid w:val="00E1351C"/>
    <w:rsid w:val="00E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EA9"/>
  <w15:chartTrackingRefBased/>
  <w15:docId w15:val="{B855BB34-39F3-43B5-9B38-31151946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03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B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B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B03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B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B03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B03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B03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B03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B03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B03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B03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CA2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B03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B03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CA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B03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CA2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B0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B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B03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CA2B0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/pubs/EN-60-0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a.gov/pubs/EN-60-00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.gov/pubs/EN-60-003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log.ssa.gov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ssa.gov/understanding-social-security-disability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1</cp:revision>
  <dcterms:created xsi:type="dcterms:W3CDTF">2025-02-05T15:35:00Z</dcterms:created>
  <dcterms:modified xsi:type="dcterms:W3CDTF">2025-02-05T15:37:00Z</dcterms:modified>
</cp:coreProperties>
</file>